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12A" w:rsidRPr="006A512A" w:rsidRDefault="006A512A" w:rsidP="006A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12A">
        <w:rPr>
          <w:rFonts w:ascii="Times New Roman" w:eastAsia="Times New Roman" w:hAnsi="Times New Roman" w:cs="Times New Roman"/>
          <w:sz w:val="24"/>
          <w:szCs w:val="24"/>
        </w:rPr>
        <w:t>Памятка для родителей будущих первоклассников</w:t>
      </w:r>
      <w:r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6A512A" w:rsidRPr="006A512A" w:rsidRDefault="006A512A" w:rsidP="006A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12A">
        <w:rPr>
          <w:rFonts w:ascii="Times New Roman" w:eastAsia="Times New Roman" w:hAnsi="Times New Roman" w:cs="Times New Roman"/>
          <w:sz w:val="24"/>
          <w:szCs w:val="24"/>
        </w:rPr>
        <w:t>Единого для развития всех детей рецепта нет, да и быть не может: с одним нужно больше говорить, другого больше слушать, с третьим бегать и прыгать, а четвертого учить "по минуточкам" сидеть и внимательно работать. Одно ясно, готовить ребенка к школе нужно; и все, чему вы научите ребенка сейчас, а главное, чему он научится сам, поможет ему быть успешным в школе. Для Вас, заботливые родители, мы создали эту памятку, чтобы Вы смогли воспользоваться некоторыми рекомендациями по подготовке ребенка к школе. От того, как пройдет первый учебный год, зависит многое в последующем обучении вашего ребенка.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На этапе подготовки: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1. избегайте чрезмерных требований к ребенку;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предоставляйте право на ошибку;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3. не думайте за ребёнка;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4. не перегружайте ребёнка;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5. если возникают трудности, не пропустите и обратитесь к узким специалистам (логопед, психолог, дефектолог, педиатр);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6. поиграйте в школу. Например: Вы — учитель, ребенок и мягкие игрушки — ученики. В игре задействуйте школьную атрибутику: портфель, тетради, ручки, прописи, дневник.</w:t>
      </w:r>
    </w:p>
    <w:p w:rsidR="006A512A" w:rsidRPr="006A512A" w:rsidRDefault="006A512A" w:rsidP="006A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12A">
        <w:rPr>
          <w:rFonts w:ascii="Times New Roman" w:eastAsia="Times New Roman" w:hAnsi="Times New Roman" w:cs="Times New Roman"/>
          <w:sz w:val="24"/>
          <w:szCs w:val="24"/>
        </w:rPr>
        <w:t>Как родители могут помочь ребенку избежать некоторых трудностей?</w:t>
      </w:r>
    </w:p>
    <w:p w:rsidR="006A512A" w:rsidRPr="006A512A" w:rsidRDefault="006A512A" w:rsidP="006A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Организуйте распорядок дня: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стабильный режим дня. Составьте вместе с ребенком распорядок дня и вместе следите за его выполнением;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сбалансированное питание;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3. полноценный сон;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4. прогулки на воздухе.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Формируйте у ребенка умения общаться: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обратите внимание на то, умеет ли Ваш ребенок вступать в контакт с новым взрослым, с другими детьми;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умеет ли он взаимодействовать, сотрудничать.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Уделите особое внимание развитию произвольности: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учите ребенка управлять своими желаниями, эмоциями, поступками.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ребенок должен уметь подчиняться правилам поведения, выполнять действия по образцу.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Ежедневно занимайтесь развитием кругозора ребенка: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во время прогулок наблюдайте изменения в природе;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обращайте внимания на различные явления природы (дождь, снег, радуга, листопад, туман, ветер, тучи, буря, рассвет, закат);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3. используя лото и книги, учите с ребенком названия животных, растений, предметов быта, школьных принадлежностей, определяйте их особенности и назначение.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Развивайте связную речь детей: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учите пересказывать сказки, содержания мультфильмов, детских кинофильмов;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2. составляйте рассказы по картинкам;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sz w:val="24"/>
          <w:szCs w:val="24"/>
          <w:u w:val="single"/>
        </w:rPr>
        <w:t>Внимание! Ребенок 6 лет не может работать долго, 10-15 минут - временной предел, а потом он должен отдохнуть, отвлечься. Поэтому все занятия должны быть рассчитаны на 10-15 минут.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Тренируйте руку ребенка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>1. развитию мелкой моторики руки ребенка помогут рисование, штриховка, раскрашивание небольших поверхностей, нанизывание бусинок, пуговиц, лепка, определение вслепую формы предметов (сначала самых простых, потом можно усложнять), игры с мелкими предметами (мозаика).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2. копируйте фигуры. Это задание способствует развитию координации, умению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правильно воспринимать фигуры, расположенные на плоскости листа, различать прямые, кривые, наклонные соблюдать соотношение штрихов и положения фигур между собой Внимание! При выполнении любых письменных заданий следите за правильным положением ручки (карандаша), тетради, позой школьника!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Рука не должна быть сильно напряжена, а пальцы - чуть расслаблены.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sz w:val="24"/>
          <w:szCs w:val="24"/>
        </w:rPr>
        <w:t>Внимание!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t xml:space="preserve"> При выполнении графических задании важны не быстрота, не количество сделанного, а точность выполнения - даже самых простых упражнений. Продолжительность работы - 3-5 минут, затем отдых, переключение и если не устал ребенок, еще 3-5 минут работы. Не переходите к следующим заданиям, если не освоено предыдущее, линии должны быть четкими, ровными, уверенными. </w:t>
      </w:r>
    </w:p>
    <w:p w:rsidR="006A512A" w:rsidRPr="006A512A" w:rsidRDefault="006A512A" w:rsidP="006A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12A">
        <w:rPr>
          <w:rFonts w:ascii="Times New Roman" w:eastAsia="Times New Roman" w:hAnsi="Times New Roman" w:cs="Times New Roman"/>
          <w:sz w:val="24"/>
          <w:szCs w:val="24"/>
        </w:rPr>
        <w:t>Несколько коротких правил:</w:t>
      </w:r>
    </w:p>
    <w:p w:rsidR="00456432" w:rsidRDefault="006A512A" w:rsidP="006A512A">
      <w:r w:rsidRPr="006A512A">
        <w:rPr>
          <w:rFonts w:ascii="Times New Roman" w:eastAsia="Times New Roman" w:hAnsi="Times New Roman" w:cs="Times New Roman"/>
          <w:sz w:val="24"/>
          <w:szCs w:val="24"/>
        </w:rPr>
        <w:t>1. Показывайте ребенку, что его любят таким, каков он есть, а не его достижения.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2. Нельзя никогда (даже в сердцах) говорить ребенку, что он хуже других. Следует по возможности честно и терпеливо отвечать на любые вопросы ребенка.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3. Старайтесь каждый день находить время, чтобы побыть наедине со своим ребенком.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4. Не стесняйтесь подчеркивать, что вы им гордитесь. Будьте честны в оценках своих чувств к ребенку.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5. Всегда говорите ребенку правду, даже когда вам это невыгодно. Оценивайте только поступки, а не самого ребенка.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6. Не добивайтесь успеха силой. Принуждение есть худший вариант нравственного воспитания. Принуждение в семье создает атмосферу разрушения личности ребенка.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7. Признавайте права ребенка на ошибки.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8. Думайте о детском банке счастливых воспоминаний.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  <w:t xml:space="preserve">9. Ребенок относится к себе так, как относятся к нему взрослые. </w:t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sz w:val="24"/>
          <w:szCs w:val="24"/>
        </w:rPr>
        <w:br/>
      </w:r>
      <w:r w:rsidRPr="006A512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Любите своего ребенка.</w:t>
      </w:r>
      <w:r w:rsidRPr="006A512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br/>
        <w:t>Желаем успехов в подготовке ребёнка к школе!</w:t>
      </w:r>
    </w:p>
    <w:sectPr w:rsidR="00456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A512A"/>
    <w:rsid w:val="00456432"/>
    <w:rsid w:val="006A5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A51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8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6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672</Words>
  <Characters>3837</Characters>
  <Application>Microsoft Office Word</Application>
  <DocSecurity>0</DocSecurity>
  <Lines>31</Lines>
  <Paragraphs>8</Paragraphs>
  <ScaleCrop>false</ScaleCrop>
  <Company/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3</cp:revision>
  <dcterms:created xsi:type="dcterms:W3CDTF">2017-02-18T09:26:00Z</dcterms:created>
  <dcterms:modified xsi:type="dcterms:W3CDTF">2017-02-18T09:27:00Z</dcterms:modified>
</cp:coreProperties>
</file>